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C4" w:rsidRDefault="00071EC4" w:rsidP="000A636E">
      <w:pPr>
        <w:pStyle w:val="ConsPlusTitlePage"/>
        <w:tabs>
          <w:tab w:val="left" w:pos="2058"/>
        </w:tabs>
        <w:spacing w:line="240" w:lineRule="atLeast"/>
        <w:rPr>
          <w:rFonts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_IvReg_small_bw_line" style="position:absolute;margin-left:0;margin-top:0;width:78.75pt;height:57.75pt;z-index:251658240;visibility:visible;mso-position-horizontal:center">
            <v:imagedata r:id="rId4" o:title=""/>
            <w10:wrap type="square" side="right"/>
          </v:shape>
        </w:pict>
      </w:r>
      <w:r>
        <w:rPr>
          <w:rFonts w:cs="Times New Roman"/>
        </w:rPr>
        <w:br/>
      </w:r>
    </w:p>
    <w:p w:rsidR="00071EC4" w:rsidRPr="000A5F9D" w:rsidRDefault="00071EC4" w:rsidP="000A636E">
      <w:pPr>
        <w:pStyle w:val="ConsPlusNormal0"/>
        <w:tabs>
          <w:tab w:val="left" w:pos="2058"/>
        </w:tabs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 w:rsidRPr="000A5F9D">
        <w:rPr>
          <w:rFonts w:ascii="Times New Roman" w:hAnsi="Times New Roman" w:cs="Times New Roman"/>
          <w:sz w:val="40"/>
          <w:szCs w:val="40"/>
        </w:rPr>
        <w:t xml:space="preserve">         </w:t>
      </w:r>
    </w:p>
    <w:p w:rsidR="00071EC4" w:rsidRDefault="00071EC4" w:rsidP="000A636E">
      <w:pPr>
        <w:pStyle w:val="ConsPlusNormal0"/>
        <w:tabs>
          <w:tab w:val="left" w:pos="2058"/>
        </w:tabs>
        <w:spacing w:line="240" w:lineRule="atLeast"/>
        <w:outlineLvl w:val="0"/>
        <w:rPr>
          <w:sz w:val="40"/>
          <w:szCs w:val="40"/>
        </w:rPr>
      </w:pPr>
      <w:r>
        <w:rPr>
          <w:sz w:val="40"/>
          <w:szCs w:val="40"/>
        </w:rPr>
        <w:t xml:space="preserve">   </w:t>
      </w:r>
    </w:p>
    <w:p w:rsidR="00071EC4" w:rsidRDefault="00071EC4" w:rsidP="000A636E">
      <w:pPr>
        <w:pStyle w:val="ConsPlusNormal0"/>
        <w:tabs>
          <w:tab w:val="left" w:pos="2058"/>
        </w:tabs>
        <w:spacing w:line="240" w:lineRule="atLeast"/>
        <w:jc w:val="center"/>
      </w:pPr>
    </w:p>
    <w:p w:rsidR="00071EC4" w:rsidRPr="002B2F73" w:rsidRDefault="00071EC4" w:rsidP="002B2F73">
      <w:pPr>
        <w:shd w:val="clear" w:color="auto" w:fill="FFFFFF"/>
        <w:tabs>
          <w:tab w:val="left" w:pos="2058"/>
        </w:tabs>
        <w:spacing w:after="0" w:line="240" w:lineRule="atLeast"/>
        <w:ind w:left="1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2F73">
        <w:rPr>
          <w:rFonts w:ascii="Times New Roman" w:hAnsi="Times New Roman" w:cs="Times New Roman"/>
          <w:b/>
          <w:bCs/>
          <w:sz w:val="26"/>
          <w:szCs w:val="26"/>
        </w:rPr>
        <w:t>Ивановская область</w:t>
      </w:r>
    </w:p>
    <w:p w:rsidR="00071EC4" w:rsidRPr="002B2F73" w:rsidRDefault="00071EC4" w:rsidP="002B2F73">
      <w:pPr>
        <w:shd w:val="clear" w:color="auto" w:fill="FFFFFF"/>
        <w:tabs>
          <w:tab w:val="left" w:pos="2058"/>
        </w:tabs>
        <w:spacing w:after="0" w:line="240" w:lineRule="atLeast"/>
        <w:ind w:left="2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2F73">
        <w:rPr>
          <w:rFonts w:ascii="Times New Roman" w:hAnsi="Times New Roman" w:cs="Times New Roman"/>
          <w:b/>
          <w:bCs/>
          <w:sz w:val="26"/>
          <w:szCs w:val="26"/>
        </w:rPr>
        <w:t>Фурмановский муниципальный район</w:t>
      </w:r>
    </w:p>
    <w:p w:rsidR="00071EC4" w:rsidRPr="002B2F73" w:rsidRDefault="00071EC4" w:rsidP="002B2F73">
      <w:pPr>
        <w:shd w:val="clear" w:color="auto" w:fill="FFFFFF"/>
        <w:tabs>
          <w:tab w:val="left" w:pos="2058"/>
        </w:tabs>
        <w:spacing w:after="0" w:line="240" w:lineRule="atLeast"/>
        <w:ind w:left="2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2F73">
        <w:rPr>
          <w:rFonts w:ascii="Times New Roman" w:hAnsi="Times New Roman" w:cs="Times New Roman"/>
          <w:b/>
          <w:bCs/>
          <w:sz w:val="26"/>
          <w:szCs w:val="26"/>
        </w:rPr>
        <w:t>СОВЕТ ФУРМАНОВСКОГО ГОРОДСКОГО ПОСЕЛЕНИЯ</w:t>
      </w:r>
    </w:p>
    <w:p w:rsidR="00071EC4" w:rsidRPr="002B2F73" w:rsidRDefault="00071EC4" w:rsidP="002B2F73">
      <w:pPr>
        <w:shd w:val="clear" w:color="auto" w:fill="FFFFFF"/>
        <w:tabs>
          <w:tab w:val="left" w:pos="2058"/>
        </w:tabs>
        <w:spacing w:after="0" w:line="240" w:lineRule="atLeast"/>
        <w:ind w:left="1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2F73">
        <w:rPr>
          <w:rFonts w:ascii="Times New Roman" w:hAnsi="Times New Roman" w:cs="Times New Roman"/>
          <w:b/>
          <w:bCs/>
          <w:sz w:val="26"/>
          <w:szCs w:val="26"/>
        </w:rPr>
        <w:t>Третьего созыва</w:t>
      </w:r>
    </w:p>
    <w:p w:rsidR="00071EC4" w:rsidRPr="002B2F73" w:rsidRDefault="00071EC4" w:rsidP="002B2F73">
      <w:pPr>
        <w:shd w:val="clear" w:color="auto" w:fill="FFFFFF"/>
        <w:tabs>
          <w:tab w:val="left" w:pos="2058"/>
        </w:tabs>
        <w:spacing w:after="0" w:line="240" w:lineRule="atLeast"/>
        <w:ind w:left="10"/>
        <w:rPr>
          <w:rFonts w:ascii="Times New Roman" w:hAnsi="Times New Roman" w:cs="Times New Roman"/>
          <w:b/>
          <w:bCs/>
          <w:sz w:val="26"/>
          <w:szCs w:val="26"/>
        </w:rPr>
      </w:pPr>
    </w:p>
    <w:p w:rsidR="00071EC4" w:rsidRPr="002B2F73" w:rsidRDefault="00071EC4" w:rsidP="002B2F73">
      <w:pPr>
        <w:tabs>
          <w:tab w:val="left" w:pos="2058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2F73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071EC4" w:rsidRDefault="00071EC4" w:rsidP="000A636E">
      <w:pPr>
        <w:tabs>
          <w:tab w:val="left" w:pos="2058"/>
        </w:tabs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1EC4" w:rsidRPr="000A636E" w:rsidRDefault="00071EC4" w:rsidP="000A636E">
      <w:pPr>
        <w:tabs>
          <w:tab w:val="left" w:pos="2058"/>
        </w:tabs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1EC4" w:rsidRPr="000A636E" w:rsidRDefault="00071EC4" w:rsidP="000A636E">
      <w:pPr>
        <w:tabs>
          <w:tab w:val="left" w:pos="2058"/>
        </w:tabs>
        <w:spacing w:after="0" w:line="24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19 октября </w:t>
      </w:r>
      <w:r w:rsidRPr="000A636E">
        <w:rPr>
          <w:rFonts w:ascii="Times New Roman" w:hAnsi="Times New Roman" w:cs="Times New Roman"/>
          <w:b/>
          <w:bCs/>
          <w:sz w:val="24"/>
          <w:szCs w:val="24"/>
        </w:rPr>
        <w:t xml:space="preserve">2017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№ 38</w:t>
      </w:r>
      <w:r w:rsidRPr="000A636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071EC4" w:rsidRPr="000A636E" w:rsidRDefault="00071EC4" w:rsidP="000A636E">
      <w:pPr>
        <w:tabs>
          <w:tab w:val="left" w:pos="2058"/>
        </w:tabs>
        <w:spacing w:after="0" w:line="24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1EC4" w:rsidRDefault="00071EC4" w:rsidP="000A636E">
      <w:pPr>
        <w:tabs>
          <w:tab w:val="left" w:pos="2058"/>
        </w:tabs>
        <w:spacing w:after="0" w:line="24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1EC4" w:rsidRPr="000A636E" w:rsidRDefault="00071EC4" w:rsidP="000A636E">
      <w:pPr>
        <w:tabs>
          <w:tab w:val="left" w:pos="2058"/>
        </w:tabs>
        <w:spacing w:after="0" w:line="24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636E">
        <w:rPr>
          <w:rFonts w:ascii="Times New Roman" w:hAnsi="Times New Roman" w:cs="Times New Roman"/>
          <w:b/>
          <w:bCs/>
          <w:sz w:val="24"/>
          <w:szCs w:val="24"/>
        </w:rPr>
        <w:t>Об установке бюста Дудина Михаила Александровича</w:t>
      </w:r>
    </w:p>
    <w:p w:rsidR="00071EC4" w:rsidRDefault="00071EC4" w:rsidP="000A636E">
      <w:pPr>
        <w:spacing w:after="0" w:line="240" w:lineRule="exact"/>
        <w:ind w:firstLine="708"/>
        <w:jc w:val="both"/>
        <w:rPr>
          <w:color w:val="FF0000"/>
          <w:sz w:val="24"/>
          <w:szCs w:val="24"/>
        </w:rPr>
      </w:pPr>
    </w:p>
    <w:p w:rsidR="00071EC4" w:rsidRPr="000A636E" w:rsidRDefault="00071EC4" w:rsidP="000A636E">
      <w:pPr>
        <w:spacing w:after="0" w:line="240" w:lineRule="exact"/>
        <w:ind w:firstLine="708"/>
        <w:jc w:val="both"/>
        <w:rPr>
          <w:color w:val="FF0000"/>
          <w:sz w:val="24"/>
          <w:szCs w:val="24"/>
        </w:rPr>
      </w:pPr>
    </w:p>
    <w:p w:rsidR="00071EC4" w:rsidRPr="000A636E" w:rsidRDefault="00071EC4" w:rsidP="002B2F73">
      <w:pPr>
        <w:pStyle w:val="NoSpacing"/>
        <w:spacing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636E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hyperlink r:id="rId5" w:history="1">
        <w:r w:rsidRPr="000A636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пункта 25 части 1 статьи 16</w:t>
        </w:r>
      </w:hyperlink>
      <w:r w:rsidRPr="000A636E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   N 131-ФЗ "Об общих принципах организации местного самоуправления в Российской Федерации",</w:t>
      </w:r>
      <w:r w:rsidRPr="000A636E">
        <w:rPr>
          <w:rFonts w:ascii="Times New Roman" w:hAnsi="Times New Roman" w:cs="Times New Roman"/>
          <w:sz w:val="24"/>
          <w:szCs w:val="24"/>
          <w:lang w:eastAsia="ru-RU"/>
        </w:rPr>
        <w:t xml:space="preserve">  Решения Совета Фурмановского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городского поселения от 28 сентября 2017 года № 36</w:t>
      </w:r>
      <w:r w:rsidRPr="000A636E">
        <w:rPr>
          <w:rFonts w:ascii="Times New Roman" w:hAnsi="Times New Roman" w:cs="Times New Roman"/>
          <w:sz w:val="24"/>
          <w:szCs w:val="24"/>
          <w:lang w:eastAsia="ru-RU"/>
        </w:rPr>
        <w:t xml:space="preserve"> «Об утверждении Положения о порядке установки и содержания памятников, не отнесённых к объектам культурного  на территории Фурмановского городского поселения</w:t>
      </w:r>
      <w:bookmarkStart w:id="0" w:name="_GoBack"/>
      <w:bookmarkEnd w:id="0"/>
      <w:r w:rsidRPr="000A636E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071EC4" w:rsidRPr="000A636E" w:rsidRDefault="00071EC4" w:rsidP="000A636E">
      <w:pPr>
        <w:widowControl w:val="0"/>
        <w:tabs>
          <w:tab w:val="left" w:pos="2058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0A636E">
        <w:rPr>
          <w:rFonts w:ascii="Times New Roman" w:hAnsi="Times New Roman" w:cs="Times New Roman"/>
          <w:sz w:val="24"/>
          <w:szCs w:val="24"/>
        </w:rPr>
        <w:t>РЕШИЛ:</w:t>
      </w:r>
    </w:p>
    <w:p w:rsidR="00071EC4" w:rsidRPr="000A636E" w:rsidRDefault="00071EC4" w:rsidP="000A636E">
      <w:pPr>
        <w:widowControl w:val="0"/>
        <w:tabs>
          <w:tab w:val="left" w:pos="205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A636E">
        <w:rPr>
          <w:rFonts w:ascii="Times New Roman" w:hAnsi="Times New Roman" w:cs="Times New Roman"/>
          <w:sz w:val="24"/>
          <w:szCs w:val="24"/>
        </w:rPr>
        <w:t xml:space="preserve">       1.Установить бюст Дудина Михаила Александровича, местоположение:                                      г. Фурманов, ул.Студнева (рядом с Городской библиотекой).</w:t>
      </w:r>
    </w:p>
    <w:p w:rsidR="00071EC4" w:rsidRPr="000A636E" w:rsidRDefault="00071EC4" w:rsidP="000A636E">
      <w:pPr>
        <w:tabs>
          <w:tab w:val="left" w:pos="2058"/>
        </w:tabs>
        <w:spacing w:after="0" w:line="240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636E">
        <w:rPr>
          <w:rFonts w:ascii="Times New Roman" w:hAnsi="Times New Roman" w:cs="Times New Roman"/>
          <w:sz w:val="24"/>
          <w:szCs w:val="24"/>
        </w:rPr>
        <w:t xml:space="preserve">  2. Опубликовать настоящее решение в официальном источнике опубликования муниципальных правовых актов и иной официальной информации Совета Фурмановского городского поселения «Городской вестник» и разместить на официальном сайте Фурмановского муниципального района.</w:t>
      </w:r>
    </w:p>
    <w:p w:rsidR="00071EC4" w:rsidRPr="000A636E" w:rsidRDefault="00071EC4" w:rsidP="000A636E">
      <w:pPr>
        <w:shd w:val="clear" w:color="auto" w:fill="FFFFFF"/>
        <w:tabs>
          <w:tab w:val="left" w:pos="2058"/>
        </w:tabs>
        <w:spacing w:after="0" w:line="240" w:lineRule="exac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36E">
        <w:rPr>
          <w:rFonts w:ascii="Times New Roman" w:hAnsi="Times New Roman" w:cs="Times New Roman"/>
          <w:sz w:val="24"/>
          <w:szCs w:val="24"/>
        </w:rPr>
        <w:t xml:space="preserve"> 3.   Настоящее решение вступает в силу со дня его опубликования.</w:t>
      </w:r>
    </w:p>
    <w:p w:rsidR="00071EC4" w:rsidRPr="000A636E" w:rsidRDefault="00071EC4" w:rsidP="000A636E">
      <w:pPr>
        <w:pStyle w:val="ConsPlusNormal0"/>
        <w:tabs>
          <w:tab w:val="left" w:pos="2058"/>
        </w:tabs>
        <w:spacing w:line="240" w:lineRule="exact"/>
        <w:ind w:firstLine="426"/>
        <w:jc w:val="both"/>
        <w:rPr>
          <w:rFonts w:ascii="Times New Roman" w:hAnsi="Times New Roman" w:cs="Times New Roman"/>
        </w:rPr>
      </w:pPr>
      <w:r w:rsidRPr="000A636E">
        <w:rPr>
          <w:rFonts w:ascii="Times New Roman" w:hAnsi="Times New Roman" w:cs="Times New Roman"/>
        </w:rPr>
        <w:t xml:space="preserve"> 4. Контроль за выполнением настоящего решения возложить на Комиссию Совета Фурмановского городского поселения по вопросам жилищно-коммунального хозяйства, местному самоуправлению и социальной политике.</w:t>
      </w:r>
    </w:p>
    <w:p w:rsidR="00071EC4" w:rsidRPr="000A636E" w:rsidRDefault="00071EC4" w:rsidP="000A636E">
      <w:pPr>
        <w:pStyle w:val="ConsPlusNormal0"/>
        <w:tabs>
          <w:tab w:val="left" w:pos="2058"/>
        </w:tabs>
        <w:spacing w:line="240" w:lineRule="exact"/>
        <w:ind w:firstLine="426"/>
        <w:jc w:val="both"/>
        <w:rPr>
          <w:rFonts w:ascii="Times New Roman" w:hAnsi="Times New Roman" w:cs="Times New Roman"/>
        </w:rPr>
      </w:pPr>
    </w:p>
    <w:p w:rsidR="00071EC4" w:rsidRPr="000A636E" w:rsidRDefault="00071EC4" w:rsidP="000A636E">
      <w:pPr>
        <w:pStyle w:val="ConsPlusNormal0"/>
        <w:tabs>
          <w:tab w:val="left" w:pos="2058"/>
        </w:tabs>
        <w:spacing w:line="240" w:lineRule="exact"/>
        <w:jc w:val="both"/>
      </w:pPr>
    </w:p>
    <w:p w:rsidR="00071EC4" w:rsidRPr="000A636E" w:rsidRDefault="00071EC4" w:rsidP="000A636E">
      <w:pPr>
        <w:pStyle w:val="ConsPlusNormal0"/>
        <w:tabs>
          <w:tab w:val="left" w:pos="2058"/>
        </w:tabs>
        <w:spacing w:line="240" w:lineRule="exact"/>
        <w:jc w:val="both"/>
      </w:pPr>
    </w:p>
    <w:p w:rsidR="00071EC4" w:rsidRPr="000A636E" w:rsidRDefault="00071EC4" w:rsidP="000A636E">
      <w:pPr>
        <w:pStyle w:val="ConsPlusNormal0"/>
        <w:tabs>
          <w:tab w:val="left" w:pos="2058"/>
        </w:tabs>
        <w:spacing w:line="240" w:lineRule="exact"/>
        <w:jc w:val="both"/>
      </w:pPr>
    </w:p>
    <w:p w:rsidR="00071EC4" w:rsidRPr="000A636E" w:rsidRDefault="00071EC4" w:rsidP="000A636E">
      <w:pPr>
        <w:tabs>
          <w:tab w:val="left" w:pos="2058"/>
        </w:tabs>
        <w:spacing w:after="0" w:line="24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636E">
        <w:rPr>
          <w:rFonts w:ascii="Times New Roman" w:hAnsi="Times New Roman" w:cs="Times New Roman"/>
          <w:b/>
          <w:bCs/>
          <w:sz w:val="24"/>
          <w:szCs w:val="24"/>
        </w:rPr>
        <w:t xml:space="preserve">Глава Фурмановского </w:t>
      </w:r>
    </w:p>
    <w:p w:rsidR="00071EC4" w:rsidRPr="000A636E" w:rsidRDefault="00071EC4" w:rsidP="000A636E">
      <w:pPr>
        <w:tabs>
          <w:tab w:val="left" w:pos="2058"/>
        </w:tabs>
        <w:spacing w:after="0" w:line="24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636E"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поселения                                                                              </w:t>
      </w:r>
      <w:r w:rsidRPr="000A636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О.В. Прохоров </w:t>
      </w:r>
    </w:p>
    <w:p w:rsidR="00071EC4" w:rsidRPr="000A636E" w:rsidRDefault="00071EC4" w:rsidP="000A636E">
      <w:pPr>
        <w:spacing w:after="0" w:line="240" w:lineRule="exact"/>
        <w:rPr>
          <w:sz w:val="24"/>
          <w:szCs w:val="24"/>
        </w:rPr>
      </w:pPr>
    </w:p>
    <w:p w:rsidR="00071EC4" w:rsidRDefault="00071EC4" w:rsidP="000A636E">
      <w:pPr>
        <w:spacing w:after="0" w:line="240" w:lineRule="exact"/>
      </w:pPr>
    </w:p>
    <w:sectPr w:rsidR="00071EC4" w:rsidSect="002B2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36E"/>
    <w:rsid w:val="00071EC4"/>
    <w:rsid w:val="000A5F9D"/>
    <w:rsid w:val="000A636E"/>
    <w:rsid w:val="002B2F73"/>
    <w:rsid w:val="00EF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36E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36E"/>
    <w:rPr>
      <w:rFonts w:ascii="Calibri" w:hAnsi="Calibri" w:cs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rsid w:val="000A636E"/>
    <w:rPr>
      <w:rFonts w:cs="Times New Roman"/>
      <w:color w:val="0000FF"/>
      <w:u w:val="single"/>
    </w:rPr>
  </w:style>
  <w:style w:type="paragraph" w:customStyle="1" w:styleId="ConsPlusTitlePage">
    <w:name w:val="ConsPlusTitlePage"/>
    <w:rsid w:val="000A636E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ConsPlusNormal">
    <w:name w:val="ConsPlusNormal Знак"/>
    <w:link w:val="ConsPlusNormal0"/>
    <w:locked/>
    <w:rsid w:val="000A636E"/>
    <w:rPr>
      <w:rFonts w:ascii="Calibri" w:hAnsi="Calibri"/>
      <w:sz w:val="24"/>
      <w:lang w:val="ru-RU" w:eastAsia="en-US"/>
    </w:rPr>
  </w:style>
  <w:style w:type="paragraph" w:customStyle="1" w:styleId="ConsPlusNormal0">
    <w:name w:val="ConsPlusNormal"/>
    <w:link w:val="ConsPlusNormal"/>
    <w:rsid w:val="000A636E"/>
    <w:pPr>
      <w:widowControl w:val="0"/>
      <w:autoSpaceDE w:val="0"/>
      <w:autoSpaceDN w:val="0"/>
    </w:pPr>
    <w:rPr>
      <w:rFonts w:ascii="Calibri" w:hAnsi="Calibri" w:cs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9219698FD2F5A0E8E8E40F5BCF7DD3AD76C5C9C6B535849ECB097A56448087059E730A7EsBN1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255</Words>
  <Characters>1459</Characters>
  <Application>Microsoft Office Outlook</Application>
  <DocSecurity>0</DocSecurity>
  <Lines>0</Lines>
  <Paragraphs>0</Paragraphs>
  <ScaleCrop>false</ScaleCrop>
  <Company>Фурмановский районный 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2017-09-20T08:44:00Z</dcterms:created>
  <dcterms:modified xsi:type="dcterms:W3CDTF">2017-11-01T07:11:00Z</dcterms:modified>
</cp:coreProperties>
</file>