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D9" w:rsidRPr="003505D9" w:rsidRDefault="00320899" w:rsidP="003505D9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D9" w:rsidRDefault="003505D9" w:rsidP="003505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-36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44sg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" o:allowincell="f" filled="f" stroked="f">
                <v:textbox>
                  <w:txbxContent>
                    <w:p w:rsidR="003505D9" w:rsidRDefault="003505D9" w:rsidP="003505D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c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margin-left:212.45pt;margin-top:0;width:66.55pt;height:54pt;z-index:-251660800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>
            <wp:extent cx="669925" cy="680720"/>
            <wp:effectExtent l="0" t="0" r="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D9" w:rsidRPr="003505D9" w:rsidRDefault="003505D9" w:rsidP="003505D9">
      <w:pPr>
        <w:spacing w:after="0"/>
        <w:jc w:val="center"/>
        <w:rPr>
          <w:rFonts w:ascii="Times New Roman" w:hAnsi="Times New Roman"/>
        </w:rPr>
      </w:pPr>
    </w:p>
    <w:p w:rsidR="003505D9" w:rsidRPr="003505D9" w:rsidRDefault="003505D9" w:rsidP="003505D9">
      <w:pPr>
        <w:spacing w:after="0"/>
        <w:rPr>
          <w:rFonts w:ascii="Times New Roman" w:hAnsi="Times New Roman"/>
        </w:rPr>
      </w:pPr>
    </w:p>
    <w:p w:rsidR="003505D9" w:rsidRPr="003505D9" w:rsidRDefault="003505D9" w:rsidP="003505D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505D9">
        <w:rPr>
          <w:rFonts w:ascii="Times New Roman" w:hAnsi="Times New Roman"/>
          <w:b/>
          <w:sz w:val="36"/>
          <w:szCs w:val="36"/>
        </w:rPr>
        <w:t xml:space="preserve">АДМИНИСТРАЦИЯ ФУРМАНОВСКОГО МУНИЦИПАЛЬНОГО РАЙОНА </w:t>
      </w:r>
    </w:p>
    <w:p w:rsidR="003505D9" w:rsidRPr="003505D9" w:rsidRDefault="003505D9" w:rsidP="003505D9">
      <w:pPr>
        <w:pStyle w:val="1"/>
        <w:rPr>
          <w:caps/>
          <w:sz w:val="28"/>
          <w:szCs w:val="28"/>
        </w:rPr>
      </w:pPr>
    </w:p>
    <w:p w:rsidR="003505D9" w:rsidRPr="003505D9" w:rsidRDefault="003505D9" w:rsidP="003505D9">
      <w:pPr>
        <w:spacing w:after="0"/>
        <w:rPr>
          <w:rFonts w:ascii="Times New Roman" w:hAnsi="Times New Roman"/>
        </w:rPr>
      </w:pPr>
    </w:p>
    <w:p w:rsidR="003505D9" w:rsidRPr="003505D9" w:rsidRDefault="003505D9" w:rsidP="003505D9">
      <w:pPr>
        <w:spacing w:after="0"/>
        <w:rPr>
          <w:rFonts w:ascii="Times New Roman" w:hAnsi="Times New Roman"/>
          <w:sz w:val="24"/>
          <w:szCs w:val="24"/>
        </w:rPr>
      </w:pPr>
    </w:p>
    <w:p w:rsidR="003505D9" w:rsidRPr="003505D9" w:rsidRDefault="003505D9" w:rsidP="003505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505D9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3505D9" w:rsidRPr="003505D9" w:rsidRDefault="003505D9" w:rsidP="003505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505D9" w:rsidRPr="003505D9" w:rsidRDefault="003505D9" w:rsidP="003505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505D9" w:rsidRPr="00873730" w:rsidRDefault="003505D9" w:rsidP="003505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3730">
        <w:rPr>
          <w:rFonts w:ascii="Times New Roman" w:hAnsi="Times New Roman"/>
          <w:b/>
          <w:sz w:val="28"/>
          <w:szCs w:val="28"/>
        </w:rPr>
        <w:t xml:space="preserve">от </w:t>
      </w:r>
      <w:r w:rsidR="00D007E9">
        <w:rPr>
          <w:rFonts w:ascii="Times New Roman" w:hAnsi="Times New Roman"/>
          <w:b/>
          <w:sz w:val="28"/>
          <w:szCs w:val="28"/>
        </w:rPr>
        <w:t>27.06.</w:t>
      </w:r>
      <w:r w:rsidRPr="00873730">
        <w:rPr>
          <w:rFonts w:ascii="Times New Roman" w:hAnsi="Times New Roman"/>
          <w:b/>
          <w:sz w:val="28"/>
          <w:szCs w:val="28"/>
        </w:rPr>
        <w:t>2012</w:t>
      </w:r>
      <w:r w:rsidRPr="00873730">
        <w:rPr>
          <w:rFonts w:ascii="Times New Roman" w:hAnsi="Times New Roman"/>
          <w:b/>
          <w:sz w:val="28"/>
          <w:szCs w:val="28"/>
        </w:rPr>
        <w:tab/>
      </w:r>
      <w:r w:rsidRPr="0087373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</w:t>
      </w:r>
      <w:r w:rsidR="00D007E9">
        <w:rPr>
          <w:rFonts w:ascii="Times New Roman" w:hAnsi="Times New Roman"/>
          <w:b/>
          <w:sz w:val="28"/>
          <w:szCs w:val="28"/>
        </w:rPr>
        <w:tab/>
      </w:r>
      <w:r w:rsidR="00873730">
        <w:rPr>
          <w:rFonts w:ascii="Times New Roman" w:hAnsi="Times New Roman"/>
          <w:b/>
          <w:sz w:val="28"/>
          <w:szCs w:val="28"/>
        </w:rPr>
        <w:t xml:space="preserve"> </w:t>
      </w:r>
      <w:r w:rsidR="00D007E9">
        <w:rPr>
          <w:rFonts w:ascii="Times New Roman" w:hAnsi="Times New Roman"/>
          <w:b/>
          <w:sz w:val="28"/>
          <w:szCs w:val="28"/>
        </w:rPr>
        <w:tab/>
      </w:r>
      <w:r w:rsidR="00D007E9">
        <w:rPr>
          <w:rFonts w:ascii="Times New Roman" w:hAnsi="Times New Roman"/>
          <w:b/>
          <w:sz w:val="28"/>
          <w:szCs w:val="28"/>
        </w:rPr>
        <w:tab/>
        <w:t>№545</w:t>
      </w:r>
    </w:p>
    <w:p w:rsidR="003505D9" w:rsidRPr="00873730" w:rsidRDefault="00320899" w:rsidP="00350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259715</wp:posOffset>
                </wp:positionV>
                <wp:extent cx="1382395" cy="274320"/>
                <wp:effectExtent l="3175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D9" w:rsidRDefault="003505D9" w:rsidP="003505D9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3.25pt;margin-top:20.45pt;width:108.8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" o:allowincell="f" filled="f" stroked="f">
                <v:textbox inset="0,1mm,0,0">
                  <w:txbxContent>
                    <w:p w:rsidR="003505D9" w:rsidRDefault="003505D9" w:rsidP="003505D9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520700</wp:posOffset>
                </wp:positionV>
                <wp:extent cx="1143000" cy="342900"/>
                <wp:effectExtent l="0" t="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D9" w:rsidRDefault="003505D9" w:rsidP="003505D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pt;margin-top:41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0fuQ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" filled="f" stroked="f">
                <v:textbox>
                  <w:txbxContent>
                    <w:p w:rsidR="003505D9" w:rsidRDefault="003505D9" w:rsidP="003505D9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243840</wp:posOffset>
                </wp:positionV>
                <wp:extent cx="731520" cy="274320"/>
                <wp:effectExtent l="317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D9" w:rsidRDefault="003505D9" w:rsidP="003505D9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32.5pt;margin-top:19.2pt;width:57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" filled="f" stroked="f">
                <v:textbox inset="0,1mm,0,0">
                  <w:txbxContent>
                    <w:p w:rsidR="003505D9" w:rsidRDefault="003505D9" w:rsidP="003505D9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520700</wp:posOffset>
                </wp:positionV>
                <wp:extent cx="1028700" cy="342900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D9" w:rsidRDefault="003505D9" w:rsidP="003505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42pt;margin-top:41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37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" filled="f" stroked="f">
                <v:textbox>
                  <w:txbxContent>
                    <w:p w:rsidR="003505D9" w:rsidRDefault="003505D9" w:rsidP="003505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661670" cy="342900"/>
                <wp:effectExtent l="0" t="190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D9" w:rsidRDefault="003505D9" w:rsidP="003505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2pt;margin-top:.9pt;width:52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80uQIAAL8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" o:allowincell="f" filled="f" stroked="f">
                <v:textbox>
                  <w:txbxContent>
                    <w:p w:rsidR="003505D9" w:rsidRDefault="003505D9" w:rsidP="003505D9"/>
                  </w:txbxContent>
                </v:textbox>
              </v:shape>
            </w:pict>
          </mc:Fallback>
        </mc:AlternateContent>
      </w:r>
      <w:r w:rsidR="003505D9" w:rsidRPr="00873730">
        <w:rPr>
          <w:rFonts w:ascii="Times New Roman" w:hAnsi="Times New Roman"/>
          <w:b/>
          <w:sz w:val="28"/>
          <w:szCs w:val="28"/>
        </w:rPr>
        <w:t xml:space="preserve">г. Фурманов </w:t>
      </w:r>
    </w:p>
    <w:p w:rsidR="003505D9" w:rsidRPr="00873730" w:rsidRDefault="003505D9" w:rsidP="00350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5D9" w:rsidRPr="00873730" w:rsidRDefault="003505D9" w:rsidP="00350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5D9" w:rsidRPr="00873730" w:rsidRDefault="003505D9" w:rsidP="003505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3730">
        <w:rPr>
          <w:rFonts w:ascii="Times New Roman" w:hAnsi="Times New Roman"/>
          <w:b/>
          <w:sz w:val="28"/>
          <w:szCs w:val="28"/>
        </w:rPr>
        <w:t>О Порядке конкурсного распределения принимаемых расходных обязательств Фурмановского муниципального района</w:t>
      </w:r>
    </w:p>
    <w:p w:rsidR="003505D9" w:rsidRPr="00873730" w:rsidRDefault="003505D9" w:rsidP="003505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05D9" w:rsidRPr="00873730" w:rsidRDefault="003505D9" w:rsidP="003505D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5D9" w:rsidRPr="00873730" w:rsidRDefault="003505D9" w:rsidP="003505D9">
      <w:pPr>
        <w:pStyle w:val="1"/>
        <w:spacing w:line="276" w:lineRule="auto"/>
        <w:ind w:firstLine="540"/>
        <w:jc w:val="both"/>
        <w:rPr>
          <w:b w:val="0"/>
          <w:i/>
          <w:sz w:val="28"/>
          <w:szCs w:val="28"/>
        </w:rPr>
      </w:pPr>
      <w:r w:rsidRPr="00873730">
        <w:rPr>
          <w:b w:val="0"/>
          <w:sz w:val="28"/>
          <w:szCs w:val="28"/>
        </w:rPr>
        <w:t>В целях повышения качества управления муниципальными финансами администрация Фурмановского муниципального района</w:t>
      </w:r>
    </w:p>
    <w:p w:rsidR="003505D9" w:rsidRPr="00873730" w:rsidRDefault="003505D9" w:rsidP="003505D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73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505D9" w:rsidRPr="00873730" w:rsidRDefault="003505D9" w:rsidP="003505D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730">
        <w:rPr>
          <w:rFonts w:ascii="Times New Roman" w:hAnsi="Times New Roman" w:cs="Times New Roman"/>
          <w:sz w:val="28"/>
          <w:szCs w:val="28"/>
        </w:rPr>
        <w:t>1. Утвердить Порядок конкурсного распределения принимаемых расходных обязательств Фурмановского муниципального района (Приложение №1).</w:t>
      </w:r>
    </w:p>
    <w:p w:rsidR="003505D9" w:rsidRPr="00296701" w:rsidRDefault="003505D9" w:rsidP="00296701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701"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постановления возложить на заместителя главы администрации Фурмановского муниципального района</w:t>
      </w:r>
      <w:r w:rsidR="00296701" w:rsidRPr="00296701">
        <w:rPr>
          <w:rFonts w:ascii="Times New Roman" w:hAnsi="Times New Roman" w:cs="Times New Roman"/>
          <w:b w:val="0"/>
          <w:sz w:val="28"/>
          <w:szCs w:val="28"/>
        </w:rPr>
        <w:t>, начальника финансового отдела администрации Фурмановского муниципального района</w:t>
      </w:r>
      <w:r w:rsidRPr="00296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730" w:rsidRPr="00296701">
        <w:rPr>
          <w:rFonts w:ascii="Times New Roman" w:hAnsi="Times New Roman" w:cs="Times New Roman"/>
          <w:b w:val="0"/>
          <w:sz w:val="28"/>
          <w:szCs w:val="28"/>
        </w:rPr>
        <w:t>А.М.Двоеглазова</w:t>
      </w:r>
      <w:r w:rsidRPr="002967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05D9" w:rsidRPr="00873730" w:rsidRDefault="003505D9" w:rsidP="00350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7C4" w:rsidRPr="00873730" w:rsidRDefault="003505D9" w:rsidP="00350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7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505D9" w:rsidRPr="007B788E" w:rsidTr="007B788E">
        <w:tc>
          <w:tcPr>
            <w:tcW w:w="4785" w:type="dxa"/>
            <w:hideMark/>
          </w:tcPr>
          <w:p w:rsidR="003505D9" w:rsidRPr="007B788E" w:rsidRDefault="003505D9" w:rsidP="007B788E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788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                                                                </w:t>
            </w:r>
          </w:p>
        </w:tc>
        <w:tc>
          <w:tcPr>
            <w:tcW w:w="4786" w:type="dxa"/>
            <w:hideMark/>
          </w:tcPr>
          <w:p w:rsidR="003505D9" w:rsidRPr="007B788E" w:rsidRDefault="003505D9" w:rsidP="007B788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788E">
              <w:rPr>
                <w:rFonts w:ascii="Times New Roman" w:hAnsi="Times New Roman" w:cs="Times New Roman"/>
                <w:sz w:val="28"/>
                <w:szCs w:val="28"/>
              </w:rPr>
              <w:t>М.Е.Куприянов</w:t>
            </w:r>
          </w:p>
        </w:tc>
      </w:tr>
    </w:tbl>
    <w:p w:rsidR="00C167C4" w:rsidRDefault="00C167C4" w:rsidP="003505D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167C4" w:rsidRPr="003505D9" w:rsidRDefault="00C167C4" w:rsidP="003505D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3505D9" w:rsidRPr="003505D9" w:rsidRDefault="003505D9" w:rsidP="003505D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3505D9">
        <w:rPr>
          <w:rFonts w:ascii="Times New Roman" w:hAnsi="Times New Roman" w:cs="Times New Roman"/>
          <w:sz w:val="22"/>
          <w:szCs w:val="22"/>
        </w:rPr>
        <w:t>А.М. Двоеглазов</w:t>
      </w:r>
    </w:p>
    <w:p w:rsidR="003505D9" w:rsidRDefault="003505D9" w:rsidP="003505D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2-03-24</w:t>
      </w:r>
    </w:p>
    <w:p w:rsidR="00CE1AEC" w:rsidRDefault="00CE1AE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505D9" w:rsidRPr="007B788E" w:rsidTr="007B788E">
        <w:tc>
          <w:tcPr>
            <w:tcW w:w="5495" w:type="dxa"/>
          </w:tcPr>
          <w:p w:rsidR="003505D9" w:rsidRPr="007B788E" w:rsidRDefault="003505D9" w:rsidP="007B7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505D9" w:rsidRPr="007B788E" w:rsidRDefault="003505D9" w:rsidP="007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88E">
              <w:rPr>
                <w:rFonts w:ascii="Times New Roman" w:hAnsi="Times New Roman"/>
                <w:sz w:val="24"/>
                <w:szCs w:val="24"/>
              </w:rPr>
              <w:t>Приложение  №1</w:t>
            </w:r>
          </w:p>
          <w:p w:rsidR="003505D9" w:rsidRPr="007B788E" w:rsidRDefault="003505D9" w:rsidP="007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88E">
              <w:rPr>
                <w:rFonts w:ascii="Times New Roman" w:hAnsi="Times New Roman"/>
                <w:sz w:val="24"/>
                <w:szCs w:val="24"/>
              </w:rPr>
              <w:t>к постановлению администрации Фурмановского муниципального района</w:t>
            </w:r>
          </w:p>
          <w:p w:rsidR="003505D9" w:rsidRPr="007B788E" w:rsidRDefault="003505D9" w:rsidP="007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88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007E9" w:rsidRPr="007B788E">
              <w:rPr>
                <w:rFonts w:ascii="Times New Roman" w:hAnsi="Times New Roman"/>
                <w:sz w:val="24"/>
                <w:szCs w:val="24"/>
              </w:rPr>
              <w:t>27.06.</w:t>
            </w:r>
            <w:r w:rsidRPr="007B788E">
              <w:rPr>
                <w:rFonts w:ascii="Times New Roman" w:hAnsi="Times New Roman"/>
                <w:sz w:val="24"/>
                <w:szCs w:val="24"/>
              </w:rPr>
              <w:t>2012 №</w:t>
            </w:r>
            <w:r w:rsidR="00D007E9" w:rsidRPr="007B788E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</w:tr>
    </w:tbl>
    <w:p w:rsidR="003505D9" w:rsidRDefault="003505D9" w:rsidP="00B75BB2">
      <w:pPr>
        <w:pStyle w:val="a3"/>
        <w:jc w:val="center"/>
        <w:rPr>
          <w:b/>
          <w:szCs w:val="28"/>
        </w:rPr>
      </w:pPr>
    </w:p>
    <w:p w:rsidR="00B75BB2" w:rsidRPr="00B75BB2" w:rsidRDefault="00B75BB2" w:rsidP="00B75BB2">
      <w:pPr>
        <w:pStyle w:val="a3"/>
        <w:jc w:val="center"/>
        <w:rPr>
          <w:b/>
          <w:szCs w:val="28"/>
        </w:rPr>
      </w:pPr>
      <w:r w:rsidRPr="00B75BB2">
        <w:rPr>
          <w:b/>
          <w:szCs w:val="28"/>
        </w:rPr>
        <w:t>Порядок</w:t>
      </w:r>
    </w:p>
    <w:p w:rsidR="00B75BB2" w:rsidRPr="00B75BB2" w:rsidRDefault="00B75BB2" w:rsidP="00B75BB2">
      <w:pPr>
        <w:pStyle w:val="a3"/>
        <w:jc w:val="center"/>
        <w:rPr>
          <w:b/>
          <w:szCs w:val="28"/>
        </w:rPr>
      </w:pPr>
      <w:r w:rsidRPr="00B75BB2">
        <w:rPr>
          <w:b/>
          <w:szCs w:val="28"/>
        </w:rPr>
        <w:t xml:space="preserve">конкурсного распределения принимаемых расходных обязательств </w:t>
      </w:r>
      <w:r w:rsidR="00C167C4">
        <w:rPr>
          <w:b/>
          <w:szCs w:val="28"/>
        </w:rPr>
        <w:t>Фурмановского муниципального района</w:t>
      </w:r>
    </w:p>
    <w:p w:rsidR="00B75BB2" w:rsidRPr="00B75BB2" w:rsidRDefault="00B75BB2" w:rsidP="00B75BB2">
      <w:pPr>
        <w:pStyle w:val="a3"/>
        <w:jc w:val="center"/>
        <w:rPr>
          <w:b/>
          <w:szCs w:val="28"/>
        </w:rPr>
      </w:pPr>
    </w:p>
    <w:p w:rsidR="00B75BB2" w:rsidRPr="00B75BB2" w:rsidRDefault="00B75BB2" w:rsidP="00B75BB2">
      <w:pPr>
        <w:pStyle w:val="a3"/>
        <w:ind w:firstLine="709"/>
        <w:rPr>
          <w:szCs w:val="28"/>
        </w:rPr>
      </w:pP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1. Настоящий Порядок</w:t>
      </w:r>
      <w:r w:rsidRPr="00B75BB2">
        <w:rPr>
          <w:b/>
          <w:szCs w:val="28"/>
        </w:rPr>
        <w:t xml:space="preserve"> </w:t>
      </w:r>
      <w:r w:rsidRPr="00B75BB2">
        <w:rPr>
          <w:szCs w:val="28"/>
        </w:rPr>
        <w:t xml:space="preserve">определяет процедуру конкурсного распределения принимаемых расходных обязательств </w:t>
      </w:r>
      <w:r w:rsidR="00C167C4">
        <w:rPr>
          <w:szCs w:val="28"/>
        </w:rPr>
        <w:t>Фурмановского муниципального района</w:t>
      </w:r>
      <w:r w:rsidRPr="00B75BB2">
        <w:rPr>
          <w:szCs w:val="28"/>
        </w:rPr>
        <w:t xml:space="preserve"> (далее – конкурсное распределение) между главными распорядителями средств бюджета </w:t>
      </w:r>
      <w:r w:rsidR="00D148E0">
        <w:rPr>
          <w:szCs w:val="28"/>
        </w:rPr>
        <w:t xml:space="preserve">Фурмановского муниципального района (далее - районного бюджета) </w:t>
      </w:r>
      <w:r w:rsidRPr="00B75BB2">
        <w:rPr>
          <w:szCs w:val="28"/>
        </w:rPr>
        <w:t xml:space="preserve">при составлении проекта </w:t>
      </w:r>
      <w:r w:rsidR="00D148E0">
        <w:rPr>
          <w:szCs w:val="28"/>
        </w:rPr>
        <w:t>районного</w:t>
      </w:r>
      <w:r w:rsidR="00D148E0" w:rsidRPr="00B75BB2">
        <w:rPr>
          <w:szCs w:val="28"/>
        </w:rPr>
        <w:t xml:space="preserve"> </w:t>
      </w:r>
      <w:r w:rsidRPr="00B75BB2">
        <w:rPr>
          <w:szCs w:val="28"/>
        </w:rPr>
        <w:t xml:space="preserve">бюджета на очередной финансовый год и плановый период. 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2. Конкурсное распределение осуществляется по следующим критериям: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К1 - соответствие полномочиям органов </w:t>
      </w:r>
      <w:r w:rsidR="00C167C4">
        <w:rPr>
          <w:szCs w:val="28"/>
        </w:rPr>
        <w:t>местного самоуправления муниципального района</w:t>
      </w:r>
      <w:r w:rsidRPr="00B75BB2">
        <w:rPr>
          <w:szCs w:val="28"/>
        </w:rPr>
        <w:t>, установленным Конституцией Российской Федерации и федеральными законами;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К2 - соответствие стратегическим целям и задачам социально-экономического развития </w:t>
      </w:r>
      <w:r w:rsidR="00C167C4">
        <w:rPr>
          <w:szCs w:val="28"/>
        </w:rPr>
        <w:t>Фурмановского муниципального района</w:t>
      </w:r>
      <w:r w:rsidRPr="00B75BB2">
        <w:rPr>
          <w:szCs w:val="28"/>
        </w:rPr>
        <w:t>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К3 - улучшение показателей социально-экономического развития </w:t>
      </w:r>
      <w:r w:rsidR="00C167C4">
        <w:rPr>
          <w:szCs w:val="28"/>
        </w:rPr>
        <w:t>Фурмановского муниципального района</w:t>
      </w:r>
      <w:r w:rsidRPr="00B75BB2">
        <w:rPr>
          <w:szCs w:val="28"/>
        </w:rPr>
        <w:t>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К4 - финансовая эффективность с учетом расходов будущих периодов; 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К5 -  социальная эффективность;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К6 - софинансирование за счет средств </w:t>
      </w:r>
      <w:r w:rsidR="00C167C4">
        <w:rPr>
          <w:szCs w:val="28"/>
        </w:rPr>
        <w:t>областного (</w:t>
      </w:r>
      <w:r w:rsidRPr="00B75BB2">
        <w:rPr>
          <w:szCs w:val="28"/>
        </w:rPr>
        <w:t>федерального</w:t>
      </w:r>
      <w:r w:rsidR="00C167C4">
        <w:rPr>
          <w:szCs w:val="28"/>
        </w:rPr>
        <w:t>)</w:t>
      </w:r>
      <w:r w:rsidRPr="00B75BB2">
        <w:rPr>
          <w:szCs w:val="28"/>
        </w:rPr>
        <w:t xml:space="preserve"> бюджета.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Степень соответствия принимаемых обязательств по каждому критерию оценивается по бальной шкале в соответствии со следующей градацией их значений: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969"/>
        <w:gridCol w:w="1382"/>
      </w:tblGrid>
      <w:tr w:rsidR="00B75BB2" w:rsidRPr="007B788E" w:rsidTr="0044527E">
        <w:tc>
          <w:tcPr>
            <w:tcW w:w="3936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Наименование критерия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Варианты значения критерия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Бальная оценка</w:t>
            </w:r>
          </w:p>
        </w:tc>
      </w:tr>
      <w:tr w:rsidR="00B75BB2" w:rsidRPr="007B788E" w:rsidTr="0044527E">
        <w:trPr>
          <w:trHeight w:val="1236"/>
        </w:trPr>
        <w:tc>
          <w:tcPr>
            <w:tcW w:w="3936" w:type="dxa"/>
            <w:vMerge w:val="restart"/>
            <w:shd w:val="clear" w:color="auto" w:fill="auto"/>
          </w:tcPr>
          <w:p w:rsidR="00B75BB2" w:rsidRPr="00B75BB2" w:rsidRDefault="00B75BB2" w:rsidP="00C167C4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 xml:space="preserve">К1 - соответствие полномочиям органов </w:t>
            </w:r>
            <w:r w:rsidR="00C167C4">
              <w:rPr>
                <w:szCs w:val="28"/>
              </w:rPr>
              <w:t>местного самоуправления муниципального района</w:t>
            </w:r>
            <w:r w:rsidRPr="00B75BB2">
              <w:rPr>
                <w:szCs w:val="28"/>
              </w:rPr>
              <w:t>, установленным Конституцией Российской Федерации и федеральными законами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1. Соответствует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10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2. Не соответствует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0</w:t>
            </w:r>
          </w:p>
        </w:tc>
      </w:tr>
      <w:tr w:rsidR="00B75BB2" w:rsidRPr="007B788E" w:rsidTr="0044527E">
        <w:trPr>
          <w:trHeight w:val="918"/>
        </w:trPr>
        <w:tc>
          <w:tcPr>
            <w:tcW w:w="3936" w:type="dxa"/>
            <w:vMerge w:val="restart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lastRenderedPageBreak/>
              <w:t xml:space="preserve">К2 - соответствие стратегическим целям и задачам социально-экономического развития </w:t>
            </w:r>
            <w:r w:rsidR="000D5D35">
              <w:rPr>
                <w:szCs w:val="28"/>
              </w:rPr>
              <w:t>Фурмановского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1. Соответствует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10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2. Не соответствует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0</w:t>
            </w:r>
          </w:p>
        </w:tc>
      </w:tr>
      <w:tr w:rsidR="00B75BB2" w:rsidRPr="007B788E" w:rsidTr="0044527E">
        <w:trPr>
          <w:trHeight w:val="493"/>
        </w:trPr>
        <w:tc>
          <w:tcPr>
            <w:tcW w:w="3936" w:type="dxa"/>
            <w:vMerge w:val="restart"/>
            <w:shd w:val="clear" w:color="auto" w:fill="auto"/>
          </w:tcPr>
          <w:p w:rsidR="00B75BB2" w:rsidRPr="00B75BB2" w:rsidRDefault="00B75BB2" w:rsidP="000D5D35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 xml:space="preserve">К3 - улучшение показателей социально-экономического развития </w:t>
            </w:r>
            <w:r w:rsidR="000D5D35">
              <w:rPr>
                <w:szCs w:val="28"/>
              </w:rPr>
              <w:t>Фурмановского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1. Влияют на улучшение показателей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10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2. Влияния не оказывают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0</w:t>
            </w:r>
          </w:p>
        </w:tc>
      </w:tr>
      <w:tr w:rsidR="00B75BB2" w:rsidRPr="007B788E" w:rsidTr="0044527E">
        <w:tc>
          <w:tcPr>
            <w:tcW w:w="3936" w:type="dxa"/>
            <w:vMerge w:val="restart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К4 - финансовая эффективность с учетом расходов будущих периодов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1. Проведена оценка расходов будущих периодов при реализации принимаемого обязательства, финансовый эффект от реализации принимаемого обязательства с учетом дополнительных доходов и (или) сокращения расходов бюджета положителен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10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2. Проведена оценка расходов будущих периодов при реализации принимаемого обязательства, финансовый эффект от реализации принимаемого обязательства с учетом дополнительных доходов и (или) сокращения расходов бюджета не выявлен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5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3. Расходы будущих периодов при реализации принимаемого обязательства не оценены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0</w:t>
            </w:r>
          </w:p>
        </w:tc>
      </w:tr>
      <w:tr w:rsidR="00B75BB2" w:rsidRPr="007B788E" w:rsidTr="0044527E">
        <w:tc>
          <w:tcPr>
            <w:tcW w:w="3936" w:type="dxa"/>
            <w:vMerge w:val="restart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К5 -  социальная эффективность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>1. Материальные и иные преимущества в результате реализации принимаемого обязательства получают все жители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10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0D5D35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 xml:space="preserve">2. Число жителей </w:t>
            </w:r>
            <w:r w:rsidR="000D5D35">
              <w:rPr>
                <w:szCs w:val="28"/>
              </w:rPr>
              <w:t>муниципального района</w:t>
            </w:r>
            <w:r w:rsidRPr="00B75BB2">
              <w:rPr>
                <w:szCs w:val="28"/>
              </w:rPr>
              <w:t>, получающих материальные и иные преимущества в результате реализации принимаемого обязательства, увеличивается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5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2F300D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 xml:space="preserve">2. Число жителей </w:t>
            </w:r>
            <w:r w:rsidR="002F300D">
              <w:rPr>
                <w:szCs w:val="28"/>
              </w:rPr>
              <w:t>муниципального района</w:t>
            </w:r>
            <w:r w:rsidRPr="00B75BB2">
              <w:rPr>
                <w:szCs w:val="28"/>
              </w:rPr>
              <w:t>, получающих материальные и иные преимущества в результате реализации принимаемого обязательства, не увеличивается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0</w:t>
            </w:r>
          </w:p>
        </w:tc>
      </w:tr>
      <w:tr w:rsidR="00B75BB2" w:rsidRPr="007B788E" w:rsidTr="0044527E">
        <w:tc>
          <w:tcPr>
            <w:tcW w:w="3936" w:type="dxa"/>
            <w:vMerge w:val="restart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  <w:r w:rsidRPr="00B75BB2">
              <w:rPr>
                <w:szCs w:val="28"/>
              </w:rPr>
              <w:t xml:space="preserve">К6 - софинансирование за счет средств </w:t>
            </w:r>
            <w:r w:rsidR="000D5D35">
              <w:rPr>
                <w:szCs w:val="28"/>
              </w:rPr>
              <w:t>областного (</w:t>
            </w:r>
            <w:r w:rsidRPr="00B75BB2">
              <w:rPr>
                <w:szCs w:val="28"/>
              </w:rPr>
              <w:t>федерального</w:t>
            </w:r>
            <w:r w:rsidR="000D5D35">
              <w:rPr>
                <w:szCs w:val="28"/>
              </w:rPr>
              <w:t>)</w:t>
            </w:r>
            <w:r w:rsidRPr="00B75BB2">
              <w:rPr>
                <w:szCs w:val="28"/>
              </w:rPr>
              <w:t xml:space="preserve"> бюджета</w:t>
            </w: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Уровень софинансирования более 50 процентов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10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Уровень софинансирования от 20 до 50 процентов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5</w:t>
            </w:r>
          </w:p>
        </w:tc>
      </w:tr>
      <w:tr w:rsidR="00B75BB2" w:rsidRPr="007B788E" w:rsidTr="0044527E">
        <w:tc>
          <w:tcPr>
            <w:tcW w:w="3936" w:type="dxa"/>
            <w:vMerge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rPr>
                <w:szCs w:val="28"/>
              </w:rPr>
            </w:pPr>
            <w:r w:rsidRPr="00B75BB2">
              <w:rPr>
                <w:szCs w:val="28"/>
              </w:rPr>
              <w:t>Уровень софинансирования менее 20 процентов</w:t>
            </w:r>
          </w:p>
        </w:tc>
        <w:tc>
          <w:tcPr>
            <w:tcW w:w="1382" w:type="dxa"/>
            <w:shd w:val="clear" w:color="auto" w:fill="auto"/>
          </w:tcPr>
          <w:p w:rsidR="00B75BB2" w:rsidRPr="00B75BB2" w:rsidRDefault="00B75BB2" w:rsidP="0044527E">
            <w:pPr>
              <w:pStyle w:val="a3"/>
              <w:ind w:firstLine="0"/>
              <w:jc w:val="center"/>
              <w:rPr>
                <w:szCs w:val="28"/>
              </w:rPr>
            </w:pPr>
            <w:r w:rsidRPr="00B75BB2">
              <w:rPr>
                <w:szCs w:val="28"/>
              </w:rPr>
              <w:t>0</w:t>
            </w:r>
          </w:p>
        </w:tc>
      </w:tr>
    </w:tbl>
    <w:p w:rsidR="00B75BB2" w:rsidRPr="00B75BB2" w:rsidRDefault="00B75BB2" w:rsidP="00B75BB2">
      <w:pPr>
        <w:pStyle w:val="a3"/>
        <w:ind w:firstLine="709"/>
        <w:rPr>
          <w:szCs w:val="28"/>
        </w:rPr>
      </w:pP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3. Главные распорядители средств </w:t>
      </w:r>
      <w:r w:rsidR="000D5D35">
        <w:rPr>
          <w:szCs w:val="28"/>
        </w:rPr>
        <w:t>районного</w:t>
      </w:r>
      <w:r w:rsidRPr="00B75BB2">
        <w:rPr>
          <w:szCs w:val="28"/>
        </w:rPr>
        <w:t xml:space="preserve"> бюджета в сроки, установленные нормативным правовым актом </w:t>
      </w:r>
      <w:r w:rsidR="002F300D">
        <w:rPr>
          <w:szCs w:val="28"/>
        </w:rPr>
        <w:t>администрации Фурмановского муниципального района</w:t>
      </w:r>
      <w:r w:rsidRPr="00B75BB2">
        <w:rPr>
          <w:szCs w:val="28"/>
        </w:rPr>
        <w:t xml:space="preserve"> по составлению проекта </w:t>
      </w:r>
      <w:r w:rsidR="002F300D">
        <w:rPr>
          <w:szCs w:val="28"/>
        </w:rPr>
        <w:t xml:space="preserve">районного </w:t>
      </w:r>
      <w:r w:rsidRPr="00B75BB2">
        <w:rPr>
          <w:szCs w:val="28"/>
        </w:rPr>
        <w:t xml:space="preserve">бюджета на очередной финансовый год и плановый период, направляют в </w:t>
      </w:r>
      <w:r w:rsidR="002F300D">
        <w:rPr>
          <w:szCs w:val="28"/>
        </w:rPr>
        <w:t>отдел экономики, торговли и развития инфраструктуры</w:t>
      </w:r>
      <w:r w:rsidRPr="00B75BB2">
        <w:rPr>
          <w:szCs w:val="28"/>
        </w:rPr>
        <w:t xml:space="preserve"> </w:t>
      </w:r>
      <w:r w:rsidR="002F300D">
        <w:rPr>
          <w:szCs w:val="28"/>
        </w:rPr>
        <w:t xml:space="preserve">администрации Фурмановского муниципального района </w:t>
      </w:r>
      <w:r w:rsidRPr="00B75BB2">
        <w:rPr>
          <w:szCs w:val="28"/>
        </w:rPr>
        <w:t xml:space="preserve">(далее – </w:t>
      </w:r>
      <w:r w:rsidR="002F300D">
        <w:rPr>
          <w:szCs w:val="28"/>
        </w:rPr>
        <w:t>отдел экономики</w:t>
      </w:r>
      <w:r w:rsidRPr="00B75BB2">
        <w:rPr>
          <w:szCs w:val="28"/>
        </w:rPr>
        <w:t xml:space="preserve">) и в </w:t>
      </w:r>
      <w:r w:rsidR="002F300D">
        <w:rPr>
          <w:szCs w:val="28"/>
        </w:rPr>
        <w:t>финансовый отдел администрации Фурмановского муниципального района</w:t>
      </w:r>
      <w:r w:rsidRPr="00B75BB2">
        <w:rPr>
          <w:szCs w:val="28"/>
        </w:rPr>
        <w:t xml:space="preserve"> (далее </w:t>
      </w:r>
      <w:r w:rsidR="002F300D">
        <w:rPr>
          <w:szCs w:val="28"/>
        </w:rPr>
        <w:t>финансовый отдел</w:t>
      </w:r>
      <w:r w:rsidRPr="00B75BB2">
        <w:rPr>
          <w:szCs w:val="28"/>
        </w:rPr>
        <w:t>) предложения для участия в конкурсном распределении (далее – предложения), которые должны содержать: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1) сведения о проектах нормативных правовых актов, предлагаемых (планируемых) к принятию или изменению (с увеличением объема бюджетных ассигнований), устанавливающих соответствующее принимаемое расходное обязательство (далее – проект);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2) расчет, обосновывающий объем ресурсов, необходимых для исполнения расходных обязательств;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3) обоснование эффективности планируемых мероприятий;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4) аналитическую записку, включающую: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>а) информацию, подтверждающую соответствие принимаемых обязательств критериям, установленным пунктом 2 настоящего Порядка;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б) цели реализации мероприятий, для осуществления которых требуется принятие расходных обязательств. При этом формулировка целей должна соответствовать исполняемым полномочиям главных распорядителей средств </w:t>
      </w:r>
      <w:r w:rsidR="00040077">
        <w:rPr>
          <w:szCs w:val="28"/>
        </w:rPr>
        <w:t>районного</w:t>
      </w:r>
      <w:r w:rsidRPr="00B75BB2">
        <w:rPr>
          <w:szCs w:val="28"/>
        </w:rPr>
        <w:t xml:space="preserve"> бюджета в соответствующих сферах деятельности и достижимости (цели должны быть потенциально достижимы в среднесрочной перспективе).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  <w:r w:rsidRPr="00B75BB2">
        <w:rPr>
          <w:szCs w:val="28"/>
        </w:rPr>
        <w:t xml:space="preserve">Предложения главных распорядителей средств </w:t>
      </w:r>
      <w:r w:rsidR="00040077">
        <w:rPr>
          <w:szCs w:val="28"/>
        </w:rPr>
        <w:t>районного</w:t>
      </w:r>
      <w:r w:rsidRPr="00B75BB2">
        <w:rPr>
          <w:szCs w:val="28"/>
        </w:rPr>
        <w:t xml:space="preserve"> бюджета для участия в конкурсном распределении, оформленные с нарушением требований, установленных настоящим пунктом, возвращаются без рассмотрения.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lastRenderedPageBreak/>
        <w:t xml:space="preserve">4. В недельный срок после поступления от главных распорядителей средств </w:t>
      </w:r>
      <w:r w:rsidR="00040077">
        <w:rPr>
          <w:rFonts w:ascii="Times New Roman" w:hAnsi="Times New Roman"/>
          <w:sz w:val="28"/>
          <w:szCs w:val="28"/>
        </w:rPr>
        <w:t>районного</w:t>
      </w:r>
      <w:r w:rsidRPr="00B75BB2">
        <w:rPr>
          <w:rFonts w:ascii="Times New Roman" w:hAnsi="Times New Roman"/>
          <w:sz w:val="28"/>
          <w:szCs w:val="28"/>
        </w:rPr>
        <w:t xml:space="preserve"> бюджета предложений: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t xml:space="preserve">1) </w:t>
      </w:r>
      <w:r w:rsidR="00040077">
        <w:rPr>
          <w:rFonts w:ascii="Times New Roman" w:hAnsi="Times New Roman"/>
          <w:sz w:val="28"/>
          <w:szCs w:val="28"/>
        </w:rPr>
        <w:t>отдел экономики</w:t>
      </w:r>
      <w:r w:rsidRPr="00B75BB2">
        <w:rPr>
          <w:rFonts w:ascii="Times New Roman" w:hAnsi="Times New Roman"/>
          <w:sz w:val="28"/>
          <w:szCs w:val="28"/>
        </w:rPr>
        <w:t xml:space="preserve"> осуществляет бальную оценку по критериям К2, К3, К5 и результаты направляет в </w:t>
      </w:r>
      <w:r w:rsidR="00040077">
        <w:rPr>
          <w:rFonts w:ascii="Times New Roman" w:hAnsi="Times New Roman"/>
          <w:sz w:val="28"/>
          <w:szCs w:val="28"/>
        </w:rPr>
        <w:t>финансовый отдел</w:t>
      </w:r>
      <w:r w:rsidRPr="00B75BB2">
        <w:rPr>
          <w:rFonts w:ascii="Times New Roman" w:hAnsi="Times New Roman"/>
          <w:sz w:val="28"/>
          <w:szCs w:val="28"/>
        </w:rPr>
        <w:t>;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t xml:space="preserve">2) </w:t>
      </w:r>
      <w:r w:rsidR="00040077">
        <w:rPr>
          <w:rFonts w:ascii="Times New Roman" w:hAnsi="Times New Roman"/>
          <w:sz w:val="28"/>
          <w:szCs w:val="28"/>
        </w:rPr>
        <w:t>финансовый отдел</w:t>
      </w:r>
      <w:r w:rsidRPr="00B75BB2">
        <w:rPr>
          <w:rFonts w:ascii="Times New Roman" w:hAnsi="Times New Roman"/>
          <w:sz w:val="28"/>
          <w:szCs w:val="28"/>
        </w:rPr>
        <w:t xml:space="preserve"> осуществляет бальную оценку по критериям К1, К4, К6.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t xml:space="preserve">5. </w:t>
      </w:r>
      <w:r w:rsidR="00040077">
        <w:rPr>
          <w:rFonts w:ascii="Times New Roman" w:hAnsi="Times New Roman"/>
          <w:sz w:val="28"/>
          <w:szCs w:val="28"/>
        </w:rPr>
        <w:t>Финансовый отдел</w:t>
      </w:r>
      <w:r w:rsidRPr="00B75BB2">
        <w:rPr>
          <w:rFonts w:ascii="Times New Roman" w:hAnsi="Times New Roman"/>
          <w:sz w:val="28"/>
          <w:szCs w:val="28"/>
        </w:rPr>
        <w:t xml:space="preserve"> с учетом бальной оценки критериев </w:t>
      </w:r>
      <w:r w:rsidR="00040077">
        <w:rPr>
          <w:rFonts w:ascii="Times New Roman" w:hAnsi="Times New Roman"/>
          <w:sz w:val="28"/>
          <w:szCs w:val="28"/>
        </w:rPr>
        <w:t>отдела экономики</w:t>
      </w:r>
      <w:r w:rsidRPr="00B75BB2">
        <w:rPr>
          <w:rFonts w:ascii="Times New Roman" w:hAnsi="Times New Roman"/>
          <w:sz w:val="28"/>
          <w:szCs w:val="28"/>
        </w:rPr>
        <w:t>: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t>- определяет результаты отбора путем суммирования баллов, полученных по каждому критерию;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t>- проводит ранжирование по результатам отбора в порядке убывания баллов;</w:t>
      </w:r>
    </w:p>
    <w:p w:rsidR="00B75BB2" w:rsidRPr="00B75BB2" w:rsidRDefault="00B75BB2" w:rsidP="00D148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B2">
        <w:rPr>
          <w:rFonts w:ascii="Times New Roman" w:hAnsi="Times New Roman"/>
          <w:sz w:val="28"/>
          <w:szCs w:val="28"/>
        </w:rPr>
        <w:t xml:space="preserve">- формирует на основе проведенного ранжирования перечень предлагаемых к принятию расходных обязательств для представления его в комиссию при </w:t>
      </w:r>
      <w:r w:rsidR="00D148E0">
        <w:rPr>
          <w:rFonts w:ascii="Times New Roman" w:hAnsi="Times New Roman"/>
          <w:sz w:val="28"/>
          <w:szCs w:val="28"/>
        </w:rPr>
        <w:t>администрации Фурмановского муниципального района</w:t>
      </w:r>
      <w:r w:rsidRPr="00B75BB2">
        <w:rPr>
          <w:rFonts w:ascii="Times New Roman" w:hAnsi="Times New Roman"/>
          <w:sz w:val="28"/>
          <w:szCs w:val="28"/>
        </w:rPr>
        <w:t xml:space="preserve"> по бюджетным проектировкам на очередной финансовый год и плановый период в сроки, установленные  нормативным правовым актом </w:t>
      </w:r>
      <w:r w:rsidR="00D148E0">
        <w:rPr>
          <w:rFonts w:ascii="Times New Roman" w:hAnsi="Times New Roman"/>
          <w:sz w:val="28"/>
          <w:szCs w:val="28"/>
        </w:rPr>
        <w:t>администрации Фурмановского муниципального района</w:t>
      </w:r>
      <w:r w:rsidR="00D148E0" w:rsidRPr="00B75BB2">
        <w:rPr>
          <w:rFonts w:ascii="Times New Roman" w:hAnsi="Times New Roman"/>
          <w:sz w:val="28"/>
          <w:szCs w:val="28"/>
        </w:rPr>
        <w:t xml:space="preserve"> </w:t>
      </w:r>
      <w:r w:rsidRPr="00B75BB2">
        <w:rPr>
          <w:rFonts w:ascii="Times New Roman" w:hAnsi="Times New Roman"/>
          <w:sz w:val="28"/>
          <w:szCs w:val="28"/>
        </w:rPr>
        <w:t xml:space="preserve">по составлению проекта </w:t>
      </w:r>
      <w:r w:rsidR="00D148E0">
        <w:rPr>
          <w:rFonts w:ascii="Times New Roman" w:hAnsi="Times New Roman"/>
          <w:sz w:val="28"/>
          <w:szCs w:val="28"/>
        </w:rPr>
        <w:t>районного</w:t>
      </w:r>
      <w:r w:rsidRPr="00B75BB2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B75BB2" w:rsidRPr="00B75BB2" w:rsidRDefault="00B75BB2" w:rsidP="00B75BB2">
      <w:pPr>
        <w:pStyle w:val="a3"/>
        <w:ind w:firstLine="709"/>
        <w:rPr>
          <w:szCs w:val="28"/>
        </w:rPr>
      </w:pPr>
    </w:p>
    <w:p w:rsidR="00B75BB2" w:rsidRPr="00B75BB2" w:rsidRDefault="00B75BB2" w:rsidP="00B75BB2">
      <w:pPr>
        <w:pStyle w:val="a3"/>
        <w:ind w:firstLine="709"/>
        <w:rPr>
          <w:szCs w:val="28"/>
        </w:rPr>
      </w:pPr>
    </w:p>
    <w:p w:rsidR="00B75BB2" w:rsidRPr="00B75BB2" w:rsidRDefault="00B75BB2">
      <w:pPr>
        <w:rPr>
          <w:rFonts w:ascii="Times New Roman" w:hAnsi="Times New Roman"/>
          <w:sz w:val="28"/>
          <w:szCs w:val="28"/>
        </w:rPr>
      </w:pPr>
    </w:p>
    <w:sectPr w:rsidR="00B75BB2" w:rsidRPr="00B75BB2" w:rsidSect="00CE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B2"/>
    <w:rsid w:val="00040077"/>
    <w:rsid w:val="000D5D35"/>
    <w:rsid w:val="00296701"/>
    <w:rsid w:val="002F300D"/>
    <w:rsid w:val="002F790A"/>
    <w:rsid w:val="00320899"/>
    <w:rsid w:val="00324B88"/>
    <w:rsid w:val="003505D9"/>
    <w:rsid w:val="0044527E"/>
    <w:rsid w:val="00640722"/>
    <w:rsid w:val="00684701"/>
    <w:rsid w:val="00797CB7"/>
    <w:rsid w:val="007B788E"/>
    <w:rsid w:val="007E3F22"/>
    <w:rsid w:val="008732EC"/>
    <w:rsid w:val="00873730"/>
    <w:rsid w:val="00A04D5F"/>
    <w:rsid w:val="00B17B66"/>
    <w:rsid w:val="00B75BB2"/>
    <w:rsid w:val="00C167C4"/>
    <w:rsid w:val="00CE1AEC"/>
    <w:rsid w:val="00D007E9"/>
    <w:rsid w:val="00D148E0"/>
    <w:rsid w:val="00D4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505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5BB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5BB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505D9"/>
    <w:rPr>
      <w:rFonts w:ascii="Times New Roman" w:eastAsia="Times New Roman" w:hAnsi="Times New Roman" w:cs="Times New Roman"/>
      <w:b/>
      <w:sz w:val="26"/>
      <w:szCs w:val="20"/>
    </w:rPr>
  </w:style>
  <w:style w:type="table" w:styleId="a5">
    <w:name w:val="Table Grid"/>
    <w:basedOn w:val="a1"/>
    <w:rsid w:val="003505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0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505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5BB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5BB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505D9"/>
    <w:rPr>
      <w:rFonts w:ascii="Times New Roman" w:eastAsia="Times New Roman" w:hAnsi="Times New Roman" w:cs="Times New Roman"/>
      <w:b/>
      <w:sz w:val="26"/>
      <w:szCs w:val="20"/>
    </w:rPr>
  </w:style>
  <w:style w:type="table" w:styleId="a5">
    <w:name w:val="Table Grid"/>
    <w:basedOn w:val="a1"/>
    <w:rsid w:val="003505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0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user48n1</dc:creator>
  <cp:lastModifiedBy>Александр</cp:lastModifiedBy>
  <cp:revision>2</cp:revision>
  <cp:lastPrinted>2012-06-26T07:38:00Z</cp:lastPrinted>
  <dcterms:created xsi:type="dcterms:W3CDTF">2017-03-15T06:47:00Z</dcterms:created>
  <dcterms:modified xsi:type="dcterms:W3CDTF">2017-03-15T06:47:00Z</dcterms:modified>
</cp:coreProperties>
</file>